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4D5" w:rsidRDefault="003E54D5" w:rsidP="003E54D5">
      <w:pPr>
        <w:pStyle w:val="Tytu"/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Uchwała Nr V/38/2024       </w:t>
      </w:r>
    </w:p>
    <w:p w:rsidR="003E54D5" w:rsidRDefault="003E54D5" w:rsidP="003E54D5">
      <w:pPr>
        <w:pStyle w:val="Tytu"/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Rady Powiatu w Radziejowie</w:t>
      </w:r>
    </w:p>
    <w:p w:rsidR="003E54D5" w:rsidRDefault="003E54D5" w:rsidP="003E54D5">
      <w:pPr>
        <w:pStyle w:val="Tytu"/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 dnia 27 listopada 2024 r.</w:t>
      </w:r>
    </w:p>
    <w:p w:rsidR="003E54D5" w:rsidRDefault="003E54D5" w:rsidP="003E54D5">
      <w:pPr>
        <w:pStyle w:val="Tytu"/>
        <w:spacing w:line="360" w:lineRule="auto"/>
        <w:jc w:val="left"/>
        <w:rPr>
          <w:rFonts w:asciiTheme="minorHAnsi" w:hAnsiTheme="minorHAnsi" w:cstheme="minorHAnsi"/>
          <w:b/>
        </w:rPr>
      </w:pPr>
    </w:p>
    <w:p w:rsidR="003E54D5" w:rsidRDefault="003E54D5" w:rsidP="003E54D5">
      <w:pPr>
        <w:pStyle w:val="Tytu"/>
        <w:spacing w:line="360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sprawie przyjęcia Programu Ochrony Zdrowia Psychicznego</w:t>
      </w:r>
    </w:p>
    <w:p w:rsidR="003E54D5" w:rsidRDefault="003E54D5" w:rsidP="003E54D5">
      <w:pPr>
        <w:pStyle w:val="Tytu"/>
        <w:spacing w:line="360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dla Powiatu Radziejowskiego na lata 2024 – 2030</w:t>
      </w:r>
    </w:p>
    <w:p w:rsidR="003E54D5" w:rsidRDefault="003E54D5" w:rsidP="003E54D5">
      <w:pPr>
        <w:jc w:val="left"/>
      </w:pPr>
      <w:r>
        <w:t xml:space="preserve">Na podstawie art. 4 ust. 1 pkt 2 oraz art. 12 pkt 11 ustawy z dnia 5 czerwca 1998 r. o samorządzie powiatowym (Dz. U. z 2024 roku poz.107), art. 1 ust. 1, art. 2 ust. 4 pkt 1 ustawy z dnia 19 sierpnia 1994 r. o ochronie zdrowia psychicznego (Dz. U. z 2024 r. poz. 917) w związku z </w:t>
      </w:r>
      <w:r>
        <w:rPr>
          <w:rFonts w:cstheme="minorHAnsi"/>
        </w:rPr>
        <w:t>§</w:t>
      </w:r>
      <w:r>
        <w:t xml:space="preserve"> 2 ust. 1 pkt. 8 rozporządzenia Rady Ministrów z dnia 30 października 2023 r. w sprawie Narodowego Programu Ochrony Zdrowia Psychicznego na lata 2023 – 2030 (Dz. U. poz. 2480) uchwala się co następuje:</w:t>
      </w:r>
    </w:p>
    <w:p w:rsidR="003E54D5" w:rsidRDefault="003E54D5" w:rsidP="003E54D5">
      <w:pPr>
        <w:ind w:firstLine="0"/>
        <w:jc w:val="left"/>
      </w:pPr>
      <w:r>
        <w:rPr>
          <w:b/>
        </w:rPr>
        <w:t xml:space="preserve">§ 1. </w:t>
      </w:r>
      <w:r>
        <w:t>Przyjmuje się Program Ochrony Zdrowia Psychicznego dla Powiatu Radziejowskiego na lata 2024 – 2030, stanowiący załącznik do niniejszej uchwały.</w:t>
      </w:r>
      <w:r>
        <w:br/>
      </w:r>
      <w:r>
        <w:rPr>
          <w:b/>
        </w:rPr>
        <w:t xml:space="preserve">§ 2. </w:t>
      </w:r>
      <w:r>
        <w:t>Wykonanie uchwały powierza się Sekretarzowi Powiatu Radziejowskiego.</w:t>
      </w:r>
      <w:r>
        <w:br/>
      </w:r>
      <w:r>
        <w:rPr>
          <w:b/>
        </w:rPr>
        <w:t>§ 3</w:t>
      </w:r>
      <w:r>
        <w:t>.1.</w:t>
      </w:r>
      <w:r>
        <w:rPr>
          <w:b/>
        </w:rPr>
        <w:t xml:space="preserve"> </w:t>
      </w:r>
      <w:r>
        <w:t>Uchwała wchodzi w życie z dniem podjęcia.</w:t>
      </w:r>
      <w:r>
        <w:br/>
      </w:r>
      <w:r>
        <w:rPr>
          <w:rFonts w:ascii="Calibri" w:hAnsi="Calibri" w:cs="Calibri"/>
        </w:rPr>
        <w:t xml:space="preserve">2. Uchwała podlega podaniu do publicznej wiadomości poprzez ogłoszenie w Biuletynie Informacji Publicznej Starostwa Powiatowego w Radziejowie. </w:t>
      </w:r>
    </w:p>
    <w:p w:rsidR="003E54D5" w:rsidRDefault="003E54D5" w:rsidP="003E54D5">
      <w:pPr>
        <w:ind w:firstLine="0"/>
        <w:jc w:val="left"/>
      </w:pPr>
    </w:p>
    <w:p w:rsidR="003E54D5" w:rsidRDefault="003E54D5" w:rsidP="003E54D5">
      <w:pPr>
        <w:ind w:firstLine="284"/>
        <w:jc w:val="center"/>
        <w:rPr>
          <w:rFonts w:ascii="Times New Roman" w:hAnsi="Times New Roman" w:cs="Times New Roman"/>
        </w:rPr>
      </w:pPr>
    </w:p>
    <w:p w:rsidR="003E54D5" w:rsidRDefault="003E54D5" w:rsidP="003E54D5">
      <w:pPr>
        <w:spacing w:after="0"/>
        <w:ind w:left="567" w:right="454" w:firstLine="284"/>
        <w:jc w:val="right"/>
        <w:rPr>
          <w:rFonts w:cstheme="minorHAnsi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3E54D5" w:rsidRDefault="003E54D5" w:rsidP="003E54D5">
      <w:pPr>
        <w:ind w:right="851" w:firstLine="284"/>
        <w:jc w:val="right"/>
        <w:rPr>
          <w:rFonts w:ascii="Times New Roman" w:hAnsi="Times New Roman" w:cs="Times New Roman"/>
        </w:rPr>
      </w:pPr>
    </w:p>
    <w:p w:rsidR="003E54D5" w:rsidRDefault="003E54D5" w:rsidP="003E54D5">
      <w:pPr>
        <w:ind w:firstLine="0"/>
        <w:rPr>
          <w:rFonts w:ascii="Times New Roman" w:hAnsi="Times New Roman" w:cs="Times New Roman"/>
        </w:rPr>
      </w:pPr>
    </w:p>
    <w:p w:rsidR="003E54D5" w:rsidRDefault="003E54D5" w:rsidP="003E54D5">
      <w:pPr>
        <w:ind w:firstLine="0"/>
        <w:rPr>
          <w:rFonts w:ascii="Times New Roman" w:hAnsi="Times New Roman" w:cs="Times New Roman"/>
        </w:rPr>
      </w:pPr>
    </w:p>
    <w:p w:rsidR="003E54D5" w:rsidRDefault="003E54D5" w:rsidP="003E54D5">
      <w:pPr>
        <w:ind w:firstLine="0"/>
        <w:rPr>
          <w:rFonts w:ascii="Times New Roman" w:hAnsi="Times New Roman" w:cs="Times New Roman"/>
        </w:rPr>
      </w:pPr>
    </w:p>
    <w:p w:rsidR="003E54D5" w:rsidRDefault="003E54D5" w:rsidP="003E54D5">
      <w:pPr>
        <w:ind w:firstLine="0"/>
        <w:jc w:val="center"/>
        <w:rPr>
          <w:rFonts w:cstheme="minorHAnsi"/>
          <w:sz w:val="32"/>
        </w:rPr>
      </w:pPr>
      <w:r>
        <w:rPr>
          <w:rFonts w:cstheme="minorHAnsi"/>
          <w:b/>
          <w:sz w:val="32"/>
        </w:rPr>
        <w:lastRenderedPageBreak/>
        <w:t>Uzasadnienie</w:t>
      </w:r>
    </w:p>
    <w:p w:rsidR="003E54D5" w:rsidRDefault="003E54D5" w:rsidP="003E54D5">
      <w:pPr>
        <w:jc w:val="left"/>
        <w:rPr>
          <w:rFonts w:cstheme="minorHAnsi"/>
        </w:rPr>
      </w:pPr>
      <w:r>
        <w:rPr>
          <w:rFonts w:cstheme="minorHAnsi"/>
        </w:rPr>
        <w:t>Podjęcie uchwały w sprawie przyjęcia Powiatowego Programu Ochrony Zdrowia Psychicznego na lata 2024-2030 jest uzasadnione cytowanymi w podstawie prawnej przepisami.</w:t>
      </w:r>
    </w:p>
    <w:p w:rsidR="003E54D5" w:rsidRDefault="003E54D5" w:rsidP="003E54D5">
      <w:pPr>
        <w:pStyle w:val="Bezodstpw"/>
        <w:spacing w:line="360" w:lineRule="auto"/>
        <w:ind w:firstLine="6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 Ochrony Zdrowia Psychicznego dla Powiatu Radziejowskiego na lata 2024-2030 określa najbardziej istotne elementy polityki zdrowotnej oraz wyznacza kierunki działań, które zmierzać mają do osiągnięcia celu nadrzędnego - ochrony i poprawy stanu zdrowia psychicznego mieszkańców powiatu.</w:t>
      </w:r>
    </w:p>
    <w:p w:rsidR="003E54D5" w:rsidRDefault="003E54D5" w:rsidP="003E54D5">
      <w:pPr>
        <w:jc w:val="left"/>
        <w:rPr>
          <w:rFonts w:cstheme="minorHAnsi"/>
        </w:rPr>
      </w:pPr>
      <w:r>
        <w:rPr>
          <w:rFonts w:cstheme="minorHAnsi"/>
        </w:rPr>
        <w:t xml:space="preserve">Projekt Programu został opracowany na podstawie danych podmiotów realizujących zadania dotyczące promocji zdrowia psychicznego i profilaktyki zaburzeń psychicznych na terenie powiatu. </w:t>
      </w:r>
    </w:p>
    <w:p w:rsidR="003E54D5" w:rsidRDefault="003E54D5" w:rsidP="003E54D5">
      <w:pPr>
        <w:jc w:val="left"/>
        <w:rPr>
          <w:rFonts w:cstheme="minorHAnsi"/>
        </w:rPr>
      </w:pPr>
      <w:r>
        <w:rPr>
          <w:rFonts w:cstheme="minorHAnsi"/>
        </w:rPr>
        <w:t>Program został poddany konsultacjom społecznym. W określonym terminie nie zostały zgłoszone żadne uwagi do projektu programu.</w:t>
      </w:r>
    </w:p>
    <w:p w:rsidR="003E54D5" w:rsidRDefault="003E54D5" w:rsidP="003E54D5"/>
    <w:p w:rsidR="003E54D5" w:rsidRDefault="003E54D5" w:rsidP="003E54D5">
      <w:pPr>
        <w:pStyle w:val="Bezodstpw"/>
        <w:jc w:val="both"/>
        <w:rPr>
          <w:rFonts w:cstheme="minorHAnsi"/>
          <w:b/>
          <w:sz w:val="24"/>
          <w:szCs w:val="24"/>
          <w:lang w:eastAsia="pl-PL"/>
        </w:rPr>
      </w:pPr>
    </w:p>
    <w:p w:rsidR="003F4609" w:rsidRPr="003E54D5" w:rsidRDefault="003F4609" w:rsidP="003E54D5">
      <w:pPr>
        <w:spacing w:before="0" w:after="160" w:line="256" w:lineRule="auto"/>
        <w:ind w:firstLine="0"/>
        <w:jc w:val="left"/>
        <w:rPr>
          <w:rFonts w:ascii="Times New Roman" w:hAnsi="Times New Roman" w:cs="Times New Roman"/>
        </w:rPr>
      </w:pPr>
      <w:bookmarkStart w:id="0" w:name="_GoBack"/>
      <w:bookmarkEnd w:id="0"/>
    </w:p>
    <w:sectPr w:rsidR="003F4609" w:rsidRPr="003E5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56"/>
    <w:rsid w:val="003E54D5"/>
    <w:rsid w:val="003F4609"/>
    <w:rsid w:val="00CC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8BEAA-7FEB-4C7E-A6D8-A2F37057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4D5"/>
    <w:pPr>
      <w:spacing w:before="240" w:after="240" w:line="360" w:lineRule="auto"/>
      <w:ind w:firstLine="680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E54D5"/>
    <w:pPr>
      <w:spacing w:before="100" w:beforeAutospacing="1" w:after="100" w:afterAutospacing="1" w:line="240" w:lineRule="auto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54D5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Bezodstpw">
    <w:name w:val="No Spacing"/>
    <w:uiPriority w:val="1"/>
    <w:qFormat/>
    <w:rsid w:val="003E54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2024-12-03T08:59:00Z</dcterms:created>
  <dcterms:modified xsi:type="dcterms:W3CDTF">2024-12-03T09:02:00Z</dcterms:modified>
</cp:coreProperties>
</file>